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228" w:rsidRDefault="00673228" w:rsidP="00673228">
      <w:pPr>
        <w:pStyle w:val="NoSpacing"/>
      </w:pPr>
      <w:r>
        <w:rPr>
          <w:u w:val="single"/>
        </w:rPr>
        <w:t>John JOCE</w:t>
      </w:r>
      <w:r>
        <w:t xml:space="preserve">  </w:t>
      </w:r>
      <w:proofErr w:type="gramStart"/>
      <w:r>
        <w:t xml:space="preserve">   (</w:t>
      </w:r>
      <w:proofErr w:type="gramEnd"/>
      <w:r>
        <w:t>fl.1420)</w:t>
      </w:r>
    </w:p>
    <w:p w:rsidR="00673228" w:rsidRDefault="00673228" w:rsidP="00673228">
      <w:pPr>
        <w:pStyle w:val="NoSpacing"/>
      </w:pPr>
    </w:p>
    <w:p w:rsidR="00673228" w:rsidRDefault="00673228" w:rsidP="00673228">
      <w:pPr>
        <w:pStyle w:val="NoSpacing"/>
      </w:pPr>
    </w:p>
    <w:p w:rsidR="00673228" w:rsidRDefault="00673228" w:rsidP="00673228">
      <w:pPr>
        <w:pStyle w:val="NoSpacing"/>
      </w:pPr>
      <w:r>
        <w:t xml:space="preserve">  1 Jul.1420</w:t>
      </w:r>
      <w:r>
        <w:tab/>
        <w:t xml:space="preserve">He was a juror on the inquisition post mortem held in </w:t>
      </w:r>
      <w:proofErr w:type="spellStart"/>
      <w:r>
        <w:t>Bottisham</w:t>
      </w:r>
      <w:proofErr w:type="spellEnd"/>
      <w:r>
        <w:t>,</w:t>
      </w:r>
    </w:p>
    <w:p w:rsidR="00673228" w:rsidRDefault="00673228" w:rsidP="00673228">
      <w:pPr>
        <w:pStyle w:val="NoSpacing"/>
      </w:pPr>
      <w:r>
        <w:tab/>
      </w:r>
      <w:r>
        <w:tab/>
        <w:t>Cambridgeshire, into lands of the lade Alice Archer(q.v.).</w:t>
      </w:r>
    </w:p>
    <w:p w:rsidR="00673228" w:rsidRDefault="00673228" w:rsidP="0067322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21-512)</w:t>
      </w:r>
    </w:p>
    <w:p w:rsidR="005947DC" w:rsidRDefault="005947DC" w:rsidP="005947DC">
      <w:pPr>
        <w:pStyle w:val="NoSpacing"/>
      </w:pPr>
      <w:r>
        <w:t>22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Cambridge into lands</w:t>
      </w:r>
    </w:p>
    <w:p w:rsidR="005947DC" w:rsidRDefault="005947DC" w:rsidP="005947DC">
      <w:pPr>
        <w:pStyle w:val="NoSpacing"/>
      </w:pPr>
      <w:r>
        <w:tab/>
      </w:r>
      <w:r>
        <w:tab/>
        <w:t xml:space="preserve">of the late Sir Philip </w:t>
      </w:r>
      <w:proofErr w:type="spellStart"/>
      <w:r>
        <w:t>Seyntclere</w:t>
      </w:r>
      <w:proofErr w:type="spellEnd"/>
      <w:r>
        <w:t>(q.v.).</w:t>
      </w:r>
    </w:p>
    <w:p w:rsidR="005947DC" w:rsidRDefault="005947DC" w:rsidP="005947D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22-72)</w:t>
      </w:r>
    </w:p>
    <w:p w:rsidR="005947DC" w:rsidRDefault="005947DC" w:rsidP="005947DC">
      <w:pPr>
        <w:pStyle w:val="NoSpacing"/>
      </w:pPr>
      <w:r>
        <w:t>14 Oct.1423</w:t>
      </w:r>
      <w:r>
        <w:tab/>
        <w:t xml:space="preserve">He was a juror on the inquisition mandamus held in Swaffham </w:t>
      </w:r>
      <w:proofErr w:type="spellStart"/>
      <w:r>
        <w:t>Bulbeck</w:t>
      </w:r>
      <w:proofErr w:type="spellEnd"/>
      <w:r>
        <w:t>,</w:t>
      </w:r>
    </w:p>
    <w:p w:rsidR="005947DC" w:rsidRDefault="005947DC" w:rsidP="005947DC">
      <w:pPr>
        <w:pStyle w:val="NoSpacing"/>
      </w:pPr>
      <w:r>
        <w:tab/>
      </w:r>
      <w:r>
        <w:tab/>
        <w:t xml:space="preserve">Cambridgeshire, into lands of the late Margaret </w:t>
      </w:r>
      <w:proofErr w:type="spellStart"/>
      <w:r>
        <w:t>Seyntclere</w:t>
      </w:r>
      <w:proofErr w:type="spellEnd"/>
      <w:r>
        <w:t>(q.v.).</w:t>
      </w:r>
    </w:p>
    <w:p w:rsidR="005947DC" w:rsidRDefault="005947DC" w:rsidP="005947D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22-86)</w:t>
      </w:r>
    </w:p>
    <w:p w:rsidR="005947DC" w:rsidRDefault="005947DC" w:rsidP="005947DC">
      <w:pPr>
        <w:pStyle w:val="NoSpacing"/>
      </w:pPr>
      <w:r>
        <w:t>15 Oct.1423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Swaffham </w:t>
      </w:r>
      <w:proofErr w:type="spellStart"/>
      <w:r>
        <w:t>Bulbeck</w:t>
      </w:r>
      <w:proofErr w:type="spellEnd"/>
      <w:r>
        <w:t>,</w:t>
      </w:r>
    </w:p>
    <w:p w:rsidR="005947DC" w:rsidRDefault="005947DC" w:rsidP="005947DC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Seyntclere</w:t>
      </w:r>
      <w:proofErr w:type="spellEnd"/>
      <w:r>
        <w:t>(q.v.).</w:t>
      </w:r>
    </w:p>
    <w:p w:rsidR="005947DC" w:rsidRDefault="005947DC" w:rsidP="005947D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22-73)</w:t>
      </w:r>
    </w:p>
    <w:p w:rsidR="005947DC" w:rsidRDefault="005947DC" w:rsidP="005947DC">
      <w:pPr>
        <w:pStyle w:val="NoSpacing"/>
      </w:pPr>
      <w:r>
        <w:t>15 Oct.1423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Swaffham </w:t>
      </w:r>
      <w:proofErr w:type="spellStart"/>
      <w:r>
        <w:t>Bulbeck</w:t>
      </w:r>
      <w:proofErr w:type="spellEnd"/>
    </w:p>
    <w:p w:rsidR="005947DC" w:rsidRDefault="005947DC" w:rsidP="005947DC">
      <w:pPr>
        <w:pStyle w:val="NoSpacing"/>
      </w:pPr>
      <w:r>
        <w:tab/>
      </w:r>
      <w:r>
        <w:tab/>
        <w:t xml:space="preserve">into lands of the late Sir Philip </w:t>
      </w:r>
      <w:proofErr w:type="spellStart"/>
      <w:r>
        <w:t>Seyntclere</w:t>
      </w:r>
      <w:proofErr w:type="spellEnd"/>
      <w:r>
        <w:t>(q.v.).</w:t>
      </w:r>
    </w:p>
    <w:p w:rsidR="005947DC" w:rsidRDefault="005947DC" w:rsidP="005947D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22-88)</w:t>
      </w:r>
    </w:p>
    <w:p w:rsidR="005947DC" w:rsidRDefault="005947DC" w:rsidP="00673228">
      <w:pPr>
        <w:pStyle w:val="NoSpacing"/>
      </w:pPr>
    </w:p>
    <w:p w:rsidR="00673228" w:rsidRDefault="00673228" w:rsidP="00673228">
      <w:pPr>
        <w:pStyle w:val="NoSpacing"/>
      </w:pPr>
    </w:p>
    <w:p w:rsidR="00673228" w:rsidRDefault="00673228" w:rsidP="00673228">
      <w:pPr>
        <w:pStyle w:val="NoSpacing"/>
      </w:pPr>
    </w:p>
    <w:p w:rsidR="006B2F86" w:rsidRDefault="00673228" w:rsidP="00673228">
      <w:pPr>
        <w:pStyle w:val="NoSpacing"/>
      </w:pPr>
      <w:r>
        <w:t>11 September 2016</w:t>
      </w:r>
    </w:p>
    <w:p w:rsidR="005947DC" w:rsidRPr="00673228" w:rsidRDefault="005947DC" w:rsidP="00673228">
      <w:pPr>
        <w:pStyle w:val="NoSpacing"/>
      </w:pPr>
      <w:r>
        <w:t>4 May 2017</w:t>
      </w:r>
      <w:bookmarkStart w:id="0" w:name="_GoBack"/>
      <w:bookmarkEnd w:id="0"/>
    </w:p>
    <w:sectPr w:rsidR="005947DC" w:rsidRPr="006732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228" w:rsidRDefault="00673228" w:rsidP="00E71FC3">
      <w:pPr>
        <w:spacing w:after="0" w:line="240" w:lineRule="auto"/>
      </w:pPr>
      <w:r>
        <w:separator/>
      </w:r>
    </w:p>
  </w:endnote>
  <w:endnote w:type="continuationSeparator" w:id="0">
    <w:p w:rsidR="00673228" w:rsidRDefault="006732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228" w:rsidRDefault="00673228" w:rsidP="00E71FC3">
      <w:pPr>
        <w:spacing w:after="0" w:line="240" w:lineRule="auto"/>
      </w:pPr>
      <w:r>
        <w:separator/>
      </w:r>
    </w:p>
  </w:footnote>
  <w:footnote w:type="continuationSeparator" w:id="0">
    <w:p w:rsidR="00673228" w:rsidRDefault="006732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228"/>
    <w:rsid w:val="001A7C09"/>
    <w:rsid w:val="005947DC"/>
    <w:rsid w:val="0067322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0D39B"/>
  <w15:chartTrackingRefBased/>
  <w15:docId w15:val="{72CF058F-2696-4B91-8573-81C265F3A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2016-09-11T21:00:00Z</dcterms:created>
  <dcterms:modified xsi:type="dcterms:W3CDTF">2017-05-04T07:27:00Z</dcterms:modified>
</cp:coreProperties>
</file>